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2A36" w14:textId="0B7D4FA9" w:rsidR="00C11239" w:rsidRDefault="00224B39">
      <w:r>
        <w:t>C</w:t>
      </w:r>
      <w:r w:rsidR="00F16E34">
        <w:t>ARBON REDUCTION PLAN  (GRACE ACCORD LTD)</w:t>
      </w:r>
    </w:p>
    <w:p w14:paraId="21CA8851" w14:textId="697500F3" w:rsidR="005B727A" w:rsidRDefault="00266ABA">
      <w:r>
        <w:t>Grace Accord</w:t>
      </w:r>
      <w:r w:rsidR="002F5AF4">
        <w:t xml:space="preserve"> Ltd</w:t>
      </w:r>
      <w:r w:rsidR="00124604">
        <w:t xml:space="preserve"> (GAL)</w:t>
      </w:r>
      <w:r w:rsidR="00E720C3">
        <w:t xml:space="preserve"> is a new entrant in the bidding process</w:t>
      </w:r>
      <w:r w:rsidR="00124604">
        <w:t xml:space="preserve">. GAL supports the Global and </w:t>
      </w:r>
      <w:r w:rsidR="0067472D">
        <w:t xml:space="preserve">UK government </w:t>
      </w:r>
      <w:r w:rsidR="00EC3920">
        <w:t xml:space="preserve"> </w:t>
      </w:r>
      <w:r w:rsidR="0067472D">
        <w:t>initiatives</w:t>
      </w:r>
      <w:r w:rsidR="008C58C0">
        <w:t xml:space="preserve"> on ‘NET </w:t>
      </w:r>
      <w:r w:rsidR="002923AB">
        <w:t>ZRO</w:t>
      </w:r>
      <w:r w:rsidR="00F22D7A">
        <w:t>,</w:t>
      </w:r>
      <w:r w:rsidR="00A7007E">
        <w:t xml:space="preserve"> </w:t>
      </w:r>
      <w:r w:rsidR="0089207B">
        <w:t xml:space="preserve">which the world is making an attempt to </w:t>
      </w:r>
      <w:r w:rsidR="00F3177F">
        <w:t>balance between emitted and removed greenhouse</w:t>
      </w:r>
      <w:r w:rsidR="00544BAF">
        <w:t xml:space="preserve"> gas emissions, crucial for stabilising the climate </w:t>
      </w:r>
      <w:r w:rsidR="0036596A">
        <w:t>i</w:t>
      </w:r>
      <w:r w:rsidR="00544BAF">
        <w:t>n mitigatin</w:t>
      </w:r>
      <w:r w:rsidR="00FA1C89">
        <w:t>g severe climate change impacts</w:t>
      </w:r>
      <w:r w:rsidR="00650C16">
        <w:t>.</w:t>
      </w:r>
      <w:r w:rsidR="001B6867">
        <w:t xml:space="preserve"> This </w:t>
      </w:r>
      <w:r w:rsidR="004F0948">
        <w:t xml:space="preserve">balance </w:t>
      </w:r>
      <w:r w:rsidR="00F65EFC">
        <w:t xml:space="preserve">is essential to prevent global warming beyond </w:t>
      </w:r>
      <w:r w:rsidR="00A25AA4">
        <w:t>1</w:t>
      </w:r>
      <w:r w:rsidR="007E0EE9">
        <w:t>.5</w:t>
      </w:r>
      <w:r w:rsidR="004D5E51" w:rsidRPr="00224B39">
        <w:rPr>
          <w:rFonts w:ascii="Arial" w:eastAsia="Times New Roman" w:hAnsi="Arial" w:cs="Arial"/>
          <w:color w:val="193133"/>
          <w:kern w:val="0"/>
          <w:lang w:eastAsia="en-GB"/>
          <w14:ligatures w14:val="none"/>
        </w:rPr>
        <w:t>°</w:t>
      </w:r>
      <w:r w:rsidR="004D5E51">
        <w:rPr>
          <w:rFonts w:ascii="Arial" w:eastAsia="Times New Roman" w:hAnsi="Arial" w:cs="Arial"/>
          <w:color w:val="193133"/>
          <w:kern w:val="0"/>
          <w:lang w:eastAsia="en-GB"/>
          <w14:ligatures w14:val="none"/>
        </w:rPr>
        <w:t>c</w:t>
      </w:r>
      <w:r w:rsidR="00967530">
        <w:rPr>
          <w:rFonts w:ascii="Arial" w:eastAsia="Times New Roman" w:hAnsi="Arial" w:cs="Arial"/>
          <w:color w:val="193133"/>
          <w:kern w:val="0"/>
          <w:lang w:eastAsia="en-GB"/>
          <w14:ligatures w14:val="none"/>
        </w:rPr>
        <w:t>.</w:t>
      </w:r>
      <w:r w:rsidR="007E0EE9">
        <w:t xml:space="preserve"> </w:t>
      </w:r>
      <w:r w:rsidR="004F0948">
        <w:t xml:space="preserve"> </w:t>
      </w:r>
      <w:r w:rsidR="00257B4F">
        <w:t xml:space="preserve"> GAL under</w:t>
      </w:r>
      <w:r w:rsidR="00254D23">
        <w:t xml:space="preserve">stands the parameters </w:t>
      </w:r>
      <w:r w:rsidR="00952F36">
        <w:t xml:space="preserve">in the guidance supports </w:t>
      </w:r>
      <w:r w:rsidR="00D77A64">
        <w:t>Procurement Policy Note (</w:t>
      </w:r>
      <w:r w:rsidR="00841FFA">
        <w:t>PPN</w:t>
      </w:r>
      <w:r w:rsidR="00D77A64">
        <w:t>)</w:t>
      </w:r>
      <w:r w:rsidR="00841FFA">
        <w:t xml:space="preserve"> 06/21</w:t>
      </w:r>
      <w:r w:rsidR="006B067E">
        <w:t xml:space="preserve"> which sets out how suppliers</w:t>
      </w:r>
      <w:r w:rsidR="00BE11A9">
        <w:t>’ carbon reduction plans and commitment to N</w:t>
      </w:r>
      <w:r w:rsidR="00431CFB">
        <w:t xml:space="preserve">et Zero </w:t>
      </w:r>
      <w:r w:rsidR="00DD6216">
        <w:t>can be taken into account in the procurement of relevant contracts</w:t>
      </w:r>
      <w:r w:rsidR="00501811">
        <w:t xml:space="preserve"> (</w:t>
      </w:r>
      <w:r w:rsidR="00EA46D2">
        <w:t>Public Contracts Regulation 2015, with a value o</w:t>
      </w:r>
      <w:r w:rsidR="00167A39">
        <w:t>f £5 million/annu</w:t>
      </w:r>
      <w:r w:rsidR="00C2611C">
        <w:t xml:space="preserve">m </w:t>
      </w:r>
      <w:r w:rsidR="004F25BC">
        <w:t xml:space="preserve">or above </w:t>
      </w:r>
      <w:r w:rsidR="00BE49E5">
        <w:t>where appropriate</w:t>
      </w:r>
      <w:r w:rsidR="004F0948">
        <w:t>)</w:t>
      </w:r>
      <w:r w:rsidR="002F66FD">
        <w:t>.</w:t>
      </w:r>
    </w:p>
    <w:p w14:paraId="7300144F" w14:textId="6073DA18" w:rsidR="005B29F8" w:rsidRDefault="005B29F8">
      <w:r>
        <w:t xml:space="preserve">GAL, as a new entrant in bidding </w:t>
      </w:r>
      <w:r w:rsidR="004330AF">
        <w:t xml:space="preserve">will take steps </w:t>
      </w:r>
      <w:r w:rsidR="002E39EA">
        <w:t xml:space="preserve">to understand their environment impact </w:t>
      </w:r>
      <w:r w:rsidR="00906551">
        <w:t xml:space="preserve">and carbon </w:t>
      </w:r>
      <w:r w:rsidR="00000A12">
        <w:t xml:space="preserve">print relevant to the delivery of the contract. </w:t>
      </w:r>
      <w:r w:rsidR="003C3A4A">
        <w:t xml:space="preserve">So </w:t>
      </w:r>
      <w:r w:rsidR="00AC2D16">
        <w:t>a future plan has been adopted</w:t>
      </w:r>
      <w:r w:rsidR="00555A5F">
        <w:t xml:space="preserve"> </w:t>
      </w:r>
      <w:r w:rsidR="00F81C54">
        <w:t xml:space="preserve">and </w:t>
      </w:r>
      <w:r w:rsidR="00555A5F">
        <w:t>attached to this document</w:t>
      </w:r>
      <w:r w:rsidR="002B14D0">
        <w:t xml:space="preserve">. This came as a result of assessment by </w:t>
      </w:r>
      <w:r w:rsidR="00F81C54">
        <w:t xml:space="preserve">an </w:t>
      </w:r>
      <w:r w:rsidR="00095B3C">
        <w:t>Net Z</w:t>
      </w:r>
      <w:r w:rsidR="00884A0A">
        <w:t>ero certificating company</w:t>
      </w:r>
      <w:r w:rsidR="00B93872">
        <w:t>,</w:t>
      </w:r>
      <w:r w:rsidR="00CA171B">
        <w:t xml:space="preserve"> </w:t>
      </w:r>
      <w:r w:rsidR="00B93872">
        <w:t xml:space="preserve">namely </w:t>
      </w:r>
      <w:r w:rsidR="00CA171B">
        <w:rPr>
          <w:rFonts w:ascii="Roboto" w:hAnsi="Roboto"/>
          <w:color w:val="5E5E5E"/>
          <w:sz w:val="21"/>
          <w:szCs w:val="21"/>
          <w:shd w:val="clear" w:color="auto" w:fill="FFFFFF"/>
        </w:rPr>
        <w:t>L</w:t>
      </w:r>
      <w:r w:rsidR="00CA171B">
        <w:rPr>
          <w:rFonts w:ascii="Roboto" w:hAnsi="Roboto"/>
          <w:color w:val="5E5E5E"/>
          <w:sz w:val="21"/>
          <w:szCs w:val="21"/>
          <w:shd w:val="clear" w:color="auto" w:fill="FFFFFF"/>
        </w:rPr>
        <w:t>itmus</w:t>
      </w:r>
      <w:r w:rsidR="00CA171B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S</w:t>
      </w:r>
      <w:r w:rsidR="00CA171B">
        <w:rPr>
          <w:rFonts w:ascii="Roboto" w:hAnsi="Roboto"/>
          <w:color w:val="5E5E5E"/>
          <w:sz w:val="21"/>
          <w:szCs w:val="21"/>
          <w:shd w:val="clear" w:color="auto" w:fill="FFFFFF"/>
        </w:rPr>
        <w:t>ustainability</w:t>
      </w:r>
      <w:r w:rsidR="009C19D1">
        <w:t xml:space="preserve"> which</w:t>
      </w:r>
      <w:r w:rsidR="00A56ADF">
        <w:t xml:space="preserve"> assessed and</w:t>
      </w:r>
      <w:r w:rsidR="009C19D1">
        <w:t xml:space="preserve"> concluded that GAL </w:t>
      </w:r>
      <w:r w:rsidR="00F0321E">
        <w:t xml:space="preserve">has a ‘0’ carbon print at the moment since it is a new company </w:t>
      </w:r>
      <w:r w:rsidR="00B01AAC">
        <w:t xml:space="preserve">incorporated </w:t>
      </w:r>
      <w:r w:rsidR="00A603BD">
        <w:t>end of year 2023 November</w:t>
      </w:r>
      <w:r w:rsidR="006952BA">
        <w:t xml:space="preserve"> and has not traded</w:t>
      </w:r>
      <w:r w:rsidR="00207BB0">
        <w:t xml:space="preserve"> yet</w:t>
      </w:r>
      <w:r w:rsidR="006952BA">
        <w:t>.</w:t>
      </w:r>
      <w:r w:rsidR="00B777EB">
        <w:t xml:space="preserve"> </w:t>
      </w:r>
      <w:r w:rsidR="00966EB3">
        <w:t xml:space="preserve">However, </w:t>
      </w:r>
      <w:r w:rsidR="001521DA">
        <w:t xml:space="preserve">GAL </w:t>
      </w:r>
      <w:r w:rsidR="008F1BE5">
        <w:t>was advised to</w:t>
      </w:r>
      <w:r w:rsidR="001521DA">
        <w:t xml:space="preserve"> produced a Carbon Reduction Plan for the future.</w:t>
      </w:r>
      <w:r w:rsidR="00546546">
        <w:t xml:space="preserve"> GAL has made </w:t>
      </w:r>
      <w:r w:rsidR="00EC73AB">
        <w:t>self-declaration</w:t>
      </w:r>
      <w:r w:rsidR="00546546">
        <w:t xml:space="preserve"> on </w:t>
      </w:r>
      <w:r w:rsidR="00A35D63">
        <w:t xml:space="preserve">Q 1 and 2 , and </w:t>
      </w:r>
      <w:r w:rsidR="00BE2E08">
        <w:t xml:space="preserve">detailed the current baseline </w:t>
      </w:r>
      <w:r w:rsidR="004F6A91">
        <w:t>G</w:t>
      </w:r>
      <w:r w:rsidR="004F6A91">
        <w:rPr>
          <w:vanish/>
        </w:rPr>
        <w:t>GG</w:t>
      </w:r>
      <w:r w:rsidR="004F6A91">
        <w:t xml:space="preserve">HG </w:t>
      </w:r>
      <w:r w:rsidR="00D93715">
        <w:t xml:space="preserve">emissions </w:t>
      </w:r>
      <w:r w:rsidR="00B17BFB">
        <w:t xml:space="preserve">in </w:t>
      </w:r>
      <w:r w:rsidR="004B1C87">
        <w:t>Question 3 and 4.</w:t>
      </w:r>
    </w:p>
    <w:p w14:paraId="5E5CEB3C" w14:textId="71E15753" w:rsidR="00F44EFA" w:rsidRPr="00E8086F" w:rsidRDefault="00423598">
      <w:pPr>
        <w:rPr>
          <w:b/>
          <w:bCs/>
        </w:rPr>
      </w:pPr>
      <w:r w:rsidRPr="00E8086F">
        <w:rPr>
          <w:b/>
          <w:bCs/>
        </w:rPr>
        <w:t>OUR TARGET</w:t>
      </w:r>
    </w:p>
    <w:p w14:paraId="089C7450" w14:textId="6F71AA47" w:rsidR="00967530" w:rsidRDefault="00423598" w:rsidP="007306DA">
      <w:pPr>
        <w:pStyle w:val="ListParagraph"/>
        <w:numPr>
          <w:ilvl w:val="0"/>
          <w:numId w:val="4"/>
        </w:numPr>
      </w:pPr>
      <w:r>
        <w:t xml:space="preserve">To achieve </w:t>
      </w:r>
      <w:r w:rsidR="00D36097">
        <w:t xml:space="preserve">2030 </w:t>
      </w:r>
      <w:r w:rsidR="00400E2C">
        <w:t xml:space="preserve">for </w:t>
      </w:r>
      <w:r w:rsidR="00D36097">
        <w:t xml:space="preserve">Scope </w:t>
      </w:r>
      <w:r w:rsidR="00400E2C">
        <w:t>1 and 2</w:t>
      </w:r>
    </w:p>
    <w:p w14:paraId="0CDE0369" w14:textId="3A397632" w:rsidR="00481CD5" w:rsidRDefault="00481CD5">
      <w:r>
        <w:t xml:space="preserve">This involves assessing our operational and reviewing </w:t>
      </w:r>
      <w:r w:rsidR="00E06C70">
        <w:t xml:space="preserve">our buildings, </w:t>
      </w:r>
      <w:r w:rsidR="00560E6A">
        <w:t>technologies and future energy uses.</w:t>
      </w:r>
      <w:r w:rsidR="006F67A7">
        <w:t xml:space="preserve"> As GAL evolves we will con</w:t>
      </w:r>
      <w:r w:rsidR="00084B28">
        <w:t xml:space="preserve">tinue to prioritise </w:t>
      </w:r>
      <w:r w:rsidR="00471C5A">
        <w:t>resilience and adaptability while recognising both challe</w:t>
      </w:r>
      <w:r w:rsidR="007306DA">
        <w:t>nges and opportunities.</w:t>
      </w:r>
    </w:p>
    <w:p w14:paraId="7070155F" w14:textId="77777777" w:rsidR="00CE2752" w:rsidRDefault="00CE2752"/>
    <w:p w14:paraId="63B8F798" w14:textId="0D6A73ED" w:rsidR="007306DA" w:rsidRDefault="00596ED3" w:rsidP="00E8086F">
      <w:pPr>
        <w:pStyle w:val="ListParagraph"/>
        <w:numPr>
          <w:ilvl w:val="0"/>
          <w:numId w:val="4"/>
        </w:numPr>
      </w:pPr>
      <w:r>
        <w:t>Achieve 30</w:t>
      </w:r>
      <w:r w:rsidR="00404ACB">
        <w:t>% Reduction by 2030 for S</w:t>
      </w:r>
      <w:r w:rsidR="00514D0D">
        <w:t xml:space="preserve">cope 3 </w:t>
      </w:r>
    </w:p>
    <w:p w14:paraId="0FE7839B" w14:textId="77777777" w:rsidR="00CE2752" w:rsidRDefault="00CE2752" w:rsidP="00CE2752">
      <w:pPr>
        <w:pStyle w:val="ListParagraph"/>
      </w:pPr>
    </w:p>
    <w:p w14:paraId="409F9BB0" w14:textId="1F5F1D7E" w:rsidR="00514D0D" w:rsidRDefault="00514D0D" w:rsidP="00514D0D">
      <w:pPr>
        <w:pStyle w:val="ListParagraph"/>
      </w:pPr>
      <w:r>
        <w:t>This is lar</w:t>
      </w:r>
      <w:r w:rsidR="0003072A">
        <w:t xml:space="preserve">gely out of our </w:t>
      </w:r>
      <w:r w:rsidR="00FA3009">
        <w:t xml:space="preserve">direct control </w:t>
      </w:r>
      <w:r w:rsidR="00624BA6">
        <w:t xml:space="preserve">we will work on methodologies to </w:t>
      </w:r>
      <w:r w:rsidR="00094A96">
        <w:t>collect and reduce emissions from these sources</w:t>
      </w:r>
      <w:r w:rsidR="00FE3959">
        <w:t xml:space="preserve">, linked to our overall </w:t>
      </w:r>
      <w:r w:rsidR="00CB2F45">
        <w:t>Sustainable</w:t>
      </w:r>
      <w:r w:rsidR="00CE2752">
        <w:t xml:space="preserve"> Development Strategy.</w:t>
      </w:r>
    </w:p>
    <w:p w14:paraId="7704D11E" w14:textId="66ACEF38" w:rsidR="00EB2106" w:rsidRPr="004F72CD" w:rsidRDefault="00EB2106" w:rsidP="00EB2106">
      <w:pPr>
        <w:rPr>
          <w:b/>
          <w:bCs/>
        </w:rPr>
      </w:pPr>
      <w:r w:rsidRPr="004F72CD">
        <w:rPr>
          <w:b/>
          <w:bCs/>
        </w:rPr>
        <w:t>OUR STRATEGY</w:t>
      </w:r>
      <w:r w:rsidR="000E5262" w:rsidRPr="004F72CD">
        <w:rPr>
          <w:b/>
          <w:bCs/>
        </w:rPr>
        <w:t xml:space="preserve"> FOR 203</w:t>
      </w:r>
      <w:r w:rsidR="004F72CD" w:rsidRPr="004F72CD">
        <w:rPr>
          <w:b/>
          <w:bCs/>
        </w:rPr>
        <w:t>0</w:t>
      </w:r>
    </w:p>
    <w:p w14:paraId="4E89C75F" w14:textId="7A0BA993" w:rsidR="006853ED" w:rsidRDefault="006853ED" w:rsidP="00EB2106">
      <w:r>
        <w:t>Route map re</w:t>
      </w:r>
      <w:r w:rsidR="00696F40">
        <w:t>cognises the importance of financial commitment, leadership and awareness of reducing car</w:t>
      </w:r>
      <w:r w:rsidR="00CA23CD">
        <w:t>bon emissions among our staff</w:t>
      </w:r>
      <w:r w:rsidR="00724AE7">
        <w:t>, students and suppliers and wider partners.</w:t>
      </w:r>
    </w:p>
    <w:p w14:paraId="61E94171" w14:textId="22FC0A86" w:rsidR="00684693" w:rsidRPr="004F72CD" w:rsidRDefault="00632C3D" w:rsidP="00EB2106">
      <w:pPr>
        <w:rPr>
          <w:b/>
          <w:bCs/>
        </w:rPr>
      </w:pPr>
      <w:r w:rsidRPr="004F72CD">
        <w:rPr>
          <w:b/>
          <w:bCs/>
        </w:rPr>
        <w:t>OUR MISSION</w:t>
      </w:r>
    </w:p>
    <w:p w14:paraId="55F40690" w14:textId="4A28D72B" w:rsidR="00632C3D" w:rsidRDefault="00D55C88" w:rsidP="00EB2106">
      <w:r>
        <w:t>Recognise that emissions from different buildings vary vastly</w:t>
      </w:r>
      <w:r w:rsidR="0042687F">
        <w:t xml:space="preserve">, this allows to prioritise swiftly </w:t>
      </w:r>
      <w:r w:rsidR="00040064">
        <w:t>interventions</w:t>
      </w:r>
      <w:r w:rsidR="007D05D2">
        <w:t xml:space="preserve"> after inspection. </w:t>
      </w:r>
      <w:r w:rsidR="00177893">
        <w:t xml:space="preserve">We also </w:t>
      </w:r>
      <w:r w:rsidR="00CF63A3">
        <w:t xml:space="preserve">recognise emissions from different sources </w:t>
      </w:r>
      <w:r w:rsidR="00646284">
        <w:t>vary and must be addressed differently.</w:t>
      </w:r>
      <w:r w:rsidR="005562A0">
        <w:t xml:space="preserve"> Our report aligns with </w:t>
      </w:r>
      <w:r w:rsidR="00A05B3C">
        <w:t>Green House Gas Protocol</w:t>
      </w:r>
      <w:r w:rsidR="005D7AB3">
        <w:t xml:space="preserve"> and have to provide annual data</w:t>
      </w:r>
      <w:r w:rsidR="002C6DDD">
        <w:t xml:space="preserve"> reporting and </w:t>
      </w:r>
      <w:r w:rsidR="0045392D">
        <w:t>Annual Sustainability Development report</w:t>
      </w:r>
    </w:p>
    <w:p w14:paraId="2B7A5162" w14:textId="60C64361" w:rsidR="00B25598" w:rsidRDefault="005B7FB0" w:rsidP="00EB2106">
      <w:r>
        <w:t xml:space="preserve">Baseline Scope 1 and 2 </w:t>
      </w:r>
      <w:r w:rsidR="00B80C8F">
        <w:t>emis</w:t>
      </w:r>
      <w:r w:rsidR="007637A1">
        <w:t xml:space="preserve">sions </w:t>
      </w:r>
      <w:r>
        <w:t xml:space="preserve">outlines </w:t>
      </w:r>
      <w:r w:rsidR="007637A1">
        <w:t xml:space="preserve"> strategies for measuring </w:t>
      </w:r>
      <w:r w:rsidR="00946B03">
        <w:t>and reducing scope 3</w:t>
      </w:r>
      <w:r w:rsidR="00CC282D">
        <w:t>.</w:t>
      </w:r>
      <w:r>
        <w:t xml:space="preserve"> </w:t>
      </w:r>
    </w:p>
    <w:p w14:paraId="4DD9E548" w14:textId="48CE3D39" w:rsidR="00637C3F" w:rsidRDefault="005A0831" w:rsidP="00514D0D">
      <w:pPr>
        <w:pStyle w:val="ListParagraph"/>
      </w:pPr>
      <w:r>
        <w:t>T</w:t>
      </w:r>
      <w:r w:rsidR="00CC282D">
        <w:t>o</w:t>
      </w:r>
      <w:r>
        <w:t xml:space="preserve"> achieve Net Zer</w:t>
      </w:r>
      <w:r w:rsidR="005E4B18">
        <w:t xml:space="preserve">o </w:t>
      </w:r>
      <w:r w:rsidR="0068445D">
        <w:t>carbon 1 &amp; 2</w:t>
      </w:r>
      <w:r w:rsidR="001D6604">
        <w:t xml:space="preserve"> we will focus on  </w:t>
      </w:r>
      <w:r w:rsidR="00A75D8A">
        <w:t>4 k</w:t>
      </w:r>
      <w:r w:rsidR="008814A9">
        <w:t>ey Strategies</w:t>
      </w:r>
    </w:p>
    <w:p w14:paraId="18BC8B31" w14:textId="1CCBF3D2" w:rsidR="00E167C5" w:rsidRDefault="00BA5A9F" w:rsidP="00F47411">
      <w:pPr>
        <w:pStyle w:val="ListParagraph"/>
        <w:numPr>
          <w:ilvl w:val="0"/>
          <w:numId w:val="5"/>
        </w:numPr>
      </w:pPr>
      <w:r>
        <w:t>Efficiency of Building</w:t>
      </w:r>
      <w:r w:rsidR="00EB2106">
        <w:t xml:space="preserve">s: </w:t>
      </w:r>
      <w:r w:rsidR="00171765">
        <w:t>Optimise heating controls, space utilization and installation in our existing struc</w:t>
      </w:r>
      <w:r w:rsidR="000D55B6">
        <w:t>tures.</w:t>
      </w:r>
    </w:p>
    <w:p w14:paraId="649E3017" w14:textId="59E9D9CC" w:rsidR="00762F76" w:rsidRDefault="00762F76" w:rsidP="00F47411">
      <w:pPr>
        <w:pStyle w:val="ListParagraph"/>
        <w:numPr>
          <w:ilvl w:val="0"/>
          <w:numId w:val="5"/>
        </w:numPr>
      </w:pPr>
      <w:r>
        <w:t>Renewable and low carbon energy</w:t>
      </w:r>
      <w:r w:rsidR="008941AC">
        <w:t>: install solar arrays and explore dist</w:t>
      </w:r>
      <w:r w:rsidR="00126469">
        <w:t>rict heating options.</w:t>
      </w:r>
    </w:p>
    <w:p w14:paraId="4C230F6B" w14:textId="39907EA7" w:rsidR="00D45E2D" w:rsidRDefault="00D45E2D" w:rsidP="00F47411">
      <w:pPr>
        <w:pStyle w:val="ListParagraph"/>
        <w:numPr>
          <w:ilvl w:val="0"/>
          <w:numId w:val="5"/>
        </w:numPr>
      </w:pPr>
      <w:r>
        <w:t xml:space="preserve">Grid decarbonization: </w:t>
      </w:r>
      <w:r w:rsidR="00C92F21">
        <w:t>Seek alternative supplies for direct purchase of</w:t>
      </w:r>
      <w:r w:rsidR="009A6C3B">
        <w:t>f-site renewable energy</w:t>
      </w:r>
      <w:r w:rsidR="0012754E">
        <w:t xml:space="preserve"> sources.</w:t>
      </w:r>
    </w:p>
    <w:p w14:paraId="39F5AE83" w14:textId="3221612A" w:rsidR="003042A7" w:rsidRDefault="00DC0624" w:rsidP="003042A7">
      <w:pPr>
        <w:pStyle w:val="ListParagraph"/>
        <w:numPr>
          <w:ilvl w:val="0"/>
          <w:numId w:val="5"/>
        </w:numPr>
      </w:pPr>
      <w:r>
        <w:t>Smart Procurement: Seek alternative supplies for dire</w:t>
      </w:r>
      <w:r w:rsidR="000E28E0">
        <w:t>ct purchase off-site renewable energy.</w:t>
      </w:r>
    </w:p>
    <w:p w14:paraId="26D6DBF5" w14:textId="77777777" w:rsidR="002B21E7" w:rsidRDefault="002B21E7" w:rsidP="002B21E7"/>
    <w:p w14:paraId="75E3D7CD" w14:textId="0DF77C20" w:rsidR="002B21E7" w:rsidRPr="00825FF2" w:rsidRDefault="002B21E7" w:rsidP="002B21E7"/>
    <w:p w14:paraId="6D211CC9" w14:textId="1E45F35C" w:rsidR="003042A7" w:rsidRDefault="00D01B39" w:rsidP="003042A7">
      <w:r>
        <w:t>Signe by: Lambert Corliss</w:t>
      </w:r>
    </w:p>
    <w:p w14:paraId="5CAEC5E1" w14:textId="065ECEEF" w:rsidR="00F11AE7" w:rsidRDefault="00F11AE7" w:rsidP="003042A7">
      <w:r>
        <w:t>Designation: Director</w:t>
      </w:r>
    </w:p>
    <w:p w14:paraId="3BCEAE5C" w14:textId="23BF0EA6" w:rsidR="002B21E7" w:rsidRPr="00825FF2" w:rsidRDefault="001B25A6" w:rsidP="003042A7">
      <w:pPr>
        <w:rPr>
          <w:rFonts w:ascii="Brush Script MT" w:hAnsi="Brush Script MT"/>
          <w:u w:val="single"/>
        </w:rPr>
      </w:pPr>
      <w:r>
        <w:rPr>
          <w:rFonts w:ascii="Brush Script MT" w:hAnsi="Brush Script MT"/>
        </w:rPr>
        <w:t>La</w:t>
      </w:r>
      <w:r w:rsidR="007A31C7">
        <w:rPr>
          <w:rFonts w:ascii="Brush Script MT" w:hAnsi="Brush Script MT"/>
        </w:rPr>
        <w:t>Corliss</w:t>
      </w:r>
    </w:p>
    <w:p w14:paraId="61D4402E" w14:textId="77777777" w:rsidR="003042A7" w:rsidRDefault="003042A7" w:rsidP="003042A7"/>
    <w:p w14:paraId="264DAC05" w14:textId="77777777" w:rsidR="003042A7" w:rsidRDefault="003042A7" w:rsidP="003042A7"/>
    <w:p w14:paraId="311E12B7" w14:textId="77777777" w:rsidR="003042A7" w:rsidRDefault="003042A7" w:rsidP="003042A7"/>
    <w:p w14:paraId="23BFDA14" w14:textId="77777777" w:rsidR="003042A7" w:rsidRDefault="003042A7" w:rsidP="003042A7"/>
    <w:p w14:paraId="2097F64B" w14:textId="77777777" w:rsidR="003042A7" w:rsidRDefault="003042A7" w:rsidP="003042A7"/>
    <w:p w14:paraId="5271807D" w14:textId="77777777" w:rsidR="003042A7" w:rsidRDefault="003042A7" w:rsidP="003042A7"/>
    <w:p w14:paraId="301F4949" w14:textId="77777777" w:rsidR="003042A7" w:rsidRDefault="003042A7" w:rsidP="003042A7"/>
    <w:p w14:paraId="540AC444" w14:textId="77777777" w:rsidR="003042A7" w:rsidRDefault="003042A7" w:rsidP="003042A7"/>
    <w:p w14:paraId="082177D0" w14:textId="77777777" w:rsidR="003042A7" w:rsidRDefault="003042A7" w:rsidP="003042A7"/>
    <w:p w14:paraId="5B3FDA11" w14:textId="77777777" w:rsidR="003042A7" w:rsidRDefault="003042A7" w:rsidP="003042A7"/>
    <w:p w14:paraId="27426A1C" w14:textId="77777777" w:rsidR="003042A7" w:rsidRDefault="003042A7" w:rsidP="003042A7"/>
    <w:p w14:paraId="683768BA" w14:textId="77777777" w:rsidR="003042A7" w:rsidRDefault="003042A7" w:rsidP="003042A7"/>
    <w:p w14:paraId="5B0A83C2" w14:textId="77777777" w:rsidR="003042A7" w:rsidRDefault="003042A7" w:rsidP="003042A7"/>
    <w:p w14:paraId="307867E3" w14:textId="77777777" w:rsidR="003042A7" w:rsidRDefault="003042A7" w:rsidP="003042A7"/>
    <w:p w14:paraId="3B22CCF5" w14:textId="77777777" w:rsidR="003042A7" w:rsidRDefault="003042A7" w:rsidP="003042A7"/>
    <w:p w14:paraId="2A1530CC" w14:textId="77777777" w:rsidR="003042A7" w:rsidRDefault="003042A7" w:rsidP="003042A7"/>
    <w:p w14:paraId="6A171484" w14:textId="77777777" w:rsidR="003042A7" w:rsidRDefault="003042A7" w:rsidP="003042A7"/>
    <w:p w14:paraId="15323058" w14:textId="77777777" w:rsidR="003042A7" w:rsidRDefault="003042A7" w:rsidP="003042A7"/>
    <w:p w14:paraId="4F81B1E4" w14:textId="77777777" w:rsidR="003042A7" w:rsidRDefault="003042A7" w:rsidP="003042A7"/>
    <w:p w14:paraId="349B3908" w14:textId="77777777" w:rsidR="003042A7" w:rsidRDefault="003042A7" w:rsidP="003042A7"/>
    <w:p w14:paraId="70D2E725" w14:textId="77777777" w:rsidR="003042A7" w:rsidRDefault="003042A7" w:rsidP="003042A7"/>
    <w:p w14:paraId="53A97511" w14:textId="77777777" w:rsidR="003042A7" w:rsidRDefault="003042A7" w:rsidP="003042A7"/>
    <w:p w14:paraId="52CC4CDF" w14:textId="77777777" w:rsidR="003042A7" w:rsidRDefault="003042A7" w:rsidP="003042A7"/>
    <w:p w14:paraId="61FCCF5C" w14:textId="77777777" w:rsidR="003042A7" w:rsidRDefault="003042A7" w:rsidP="003042A7"/>
    <w:p w14:paraId="6F4A39DD" w14:textId="77777777" w:rsidR="003042A7" w:rsidRDefault="003042A7" w:rsidP="003042A7"/>
    <w:p w14:paraId="04F2D3B7" w14:textId="77777777" w:rsidR="003042A7" w:rsidRDefault="003042A7" w:rsidP="003042A7"/>
    <w:p w14:paraId="04FDFD76" w14:textId="77777777" w:rsidR="003042A7" w:rsidRDefault="003042A7" w:rsidP="003042A7"/>
    <w:p w14:paraId="2A237DCC" w14:textId="77777777" w:rsidR="003042A7" w:rsidRDefault="003042A7" w:rsidP="003042A7"/>
    <w:p w14:paraId="75D758C7" w14:textId="77777777" w:rsidR="003042A7" w:rsidRDefault="003042A7" w:rsidP="003042A7"/>
    <w:p w14:paraId="7CAD157D" w14:textId="77777777" w:rsidR="003042A7" w:rsidRDefault="003042A7" w:rsidP="003042A7"/>
    <w:p w14:paraId="7F9AC9D2" w14:textId="77777777" w:rsidR="003042A7" w:rsidRDefault="003042A7" w:rsidP="003042A7"/>
    <w:p w14:paraId="00F8C8A0" w14:textId="77777777" w:rsidR="003042A7" w:rsidRDefault="003042A7" w:rsidP="003042A7"/>
    <w:p w14:paraId="121BAFDC" w14:textId="77777777" w:rsidR="003042A7" w:rsidRDefault="003042A7" w:rsidP="003042A7"/>
    <w:p w14:paraId="7D352781" w14:textId="77777777" w:rsidR="003042A7" w:rsidRDefault="003042A7" w:rsidP="003042A7"/>
    <w:p w14:paraId="682F3B21" w14:textId="77777777" w:rsidR="003042A7" w:rsidRDefault="003042A7" w:rsidP="003042A7"/>
    <w:p w14:paraId="49A27810" w14:textId="77777777" w:rsidR="003042A7" w:rsidRDefault="003042A7" w:rsidP="003042A7"/>
    <w:p w14:paraId="7BE78DB8" w14:textId="77777777" w:rsidR="003042A7" w:rsidRDefault="003042A7" w:rsidP="003042A7"/>
    <w:p w14:paraId="6CFAC050" w14:textId="77777777" w:rsidR="003042A7" w:rsidRDefault="003042A7" w:rsidP="003042A7"/>
    <w:p w14:paraId="157CD7F1" w14:textId="77777777" w:rsidR="003042A7" w:rsidRDefault="003042A7" w:rsidP="003042A7"/>
    <w:p w14:paraId="2E44B212" w14:textId="77777777" w:rsidR="003042A7" w:rsidRDefault="003042A7" w:rsidP="003042A7"/>
    <w:p w14:paraId="136AEC63" w14:textId="77777777" w:rsidR="003042A7" w:rsidRDefault="003042A7" w:rsidP="003042A7"/>
    <w:p w14:paraId="4C2862CB" w14:textId="77777777" w:rsidR="003042A7" w:rsidRDefault="003042A7" w:rsidP="003042A7"/>
    <w:p w14:paraId="211F840B" w14:textId="77777777" w:rsidR="003042A7" w:rsidRDefault="003042A7" w:rsidP="003042A7"/>
    <w:p w14:paraId="570DBAF7" w14:textId="77777777" w:rsidR="003042A7" w:rsidRDefault="003042A7" w:rsidP="003042A7"/>
    <w:p w14:paraId="296594D4" w14:textId="77777777" w:rsidR="003042A7" w:rsidRDefault="003042A7" w:rsidP="003042A7"/>
    <w:p w14:paraId="014FE61A" w14:textId="77777777" w:rsidR="003042A7" w:rsidRDefault="003042A7" w:rsidP="003042A7"/>
    <w:p w14:paraId="04EF41CF" w14:textId="77777777" w:rsidR="003042A7" w:rsidRDefault="003042A7" w:rsidP="003042A7"/>
    <w:p w14:paraId="78D96365" w14:textId="77777777" w:rsidR="003042A7" w:rsidRDefault="003042A7" w:rsidP="003042A7"/>
    <w:p w14:paraId="606FA9F8" w14:textId="77777777" w:rsidR="003042A7" w:rsidRDefault="003042A7" w:rsidP="003042A7"/>
    <w:p w14:paraId="2A82E4DD" w14:textId="77777777" w:rsidR="003042A7" w:rsidRDefault="003042A7" w:rsidP="003042A7"/>
    <w:p w14:paraId="6B1E2B45" w14:textId="77777777" w:rsidR="003042A7" w:rsidRDefault="003042A7" w:rsidP="003042A7"/>
    <w:p w14:paraId="5E778BFC" w14:textId="77777777" w:rsidR="003042A7" w:rsidRDefault="003042A7" w:rsidP="003042A7"/>
    <w:p w14:paraId="1BCC6CDB" w14:textId="77777777" w:rsidR="003042A7" w:rsidRDefault="003042A7" w:rsidP="003042A7"/>
    <w:p w14:paraId="2896CD77" w14:textId="77777777" w:rsidR="003042A7" w:rsidRDefault="003042A7" w:rsidP="003042A7"/>
    <w:p w14:paraId="0B9DDBB0" w14:textId="61D8D0F0" w:rsidR="00E167C5" w:rsidRPr="003042A7" w:rsidRDefault="003042A7" w:rsidP="003042A7">
      <w:pPr>
        <w:shd w:val="clear" w:color="auto" w:fill="FFFFFF"/>
        <w:spacing w:before="120" w:after="75" w:line="240" w:lineRule="auto"/>
        <w:outlineLvl w:val="2"/>
        <w:rPr>
          <w:rFonts w:ascii="Roboto" w:eastAsia="Times New Roman" w:hAnsi="Roboto" w:cs="Times New Roman"/>
          <w:b/>
          <w:bCs/>
          <w:color w:val="222222"/>
          <w:kern w:val="0"/>
          <w:sz w:val="34"/>
          <w:szCs w:val="34"/>
          <w:lang w:eastAsia="en-GB"/>
          <w14:ligatures w14:val="none"/>
        </w:rPr>
      </w:pPr>
      <w:r w:rsidRPr="00E167C5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54A6154" w14:textId="77777777" w:rsidR="00224B39" w:rsidRDefault="00224B39"/>
    <w:sectPr w:rsidR="00224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A45"/>
    <w:multiLevelType w:val="hybridMultilevel"/>
    <w:tmpl w:val="DF42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5AF"/>
    <w:multiLevelType w:val="hybridMultilevel"/>
    <w:tmpl w:val="8FCAA700"/>
    <w:lvl w:ilvl="0" w:tplc="E0CA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E734D"/>
    <w:multiLevelType w:val="hybridMultilevel"/>
    <w:tmpl w:val="51327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04F0"/>
    <w:multiLevelType w:val="multilevel"/>
    <w:tmpl w:val="4B22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16A9F"/>
    <w:multiLevelType w:val="hybridMultilevel"/>
    <w:tmpl w:val="6B2A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08677">
    <w:abstractNumId w:val="0"/>
  </w:num>
  <w:num w:numId="2" w16cid:durableId="1299264814">
    <w:abstractNumId w:val="4"/>
  </w:num>
  <w:num w:numId="3" w16cid:durableId="2008826552">
    <w:abstractNumId w:val="3"/>
  </w:num>
  <w:num w:numId="4" w16cid:durableId="1398166097">
    <w:abstractNumId w:val="2"/>
  </w:num>
  <w:num w:numId="5" w16cid:durableId="172117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39"/>
    <w:rsid w:val="00000A12"/>
    <w:rsid w:val="0002760F"/>
    <w:rsid w:val="0003072A"/>
    <w:rsid w:val="00030E27"/>
    <w:rsid w:val="00035259"/>
    <w:rsid w:val="00040064"/>
    <w:rsid w:val="00072A2F"/>
    <w:rsid w:val="00084B28"/>
    <w:rsid w:val="00094A96"/>
    <w:rsid w:val="00095B3C"/>
    <w:rsid w:val="000D4817"/>
    <w:rsid w:val="000D55B6"/>
    <w:rsid w:val="000E28E0"/>
    <w:rsid w:val="000E5262"/>
    <w:rsid w:val="000E6D6F"/>
    <w:rsid w:val="000F74C5"/>
    <w:rsid w:val="00124604"/>
    <w:rsid w:val="00126469"/>
    <w:rsid w:val="00126545"/>
    <w:rsid w:val="0012754E"/>
    <w:rsid w:val="001521DA"/>
    <w:rsid w:val="00167A39"/>
    <w:rsid w:val="00171765"/>
    <w:rsid w:val="00177893"/>
    <w:rsid w:val="00181ECD"/>
    <w:rsid w:val="001B25A6"/>
    <w:rsid w:val="001B6867"/>
    <w:rsid w:val="001C09B0"/>
    <w:rsid w:val="001D6604"/>
    <w:rsid w:val="00207BB0"/>
    <w:rsid w:val="00212CCD"/>
    <w:rsid w:val="00224B39"/>
    <w:rsid w:val="00245BAA"/>
    <w:rsid w:val="00254D23"/>
    <w:rsid w:val="00257B4F"/>
    <w:rsid w:val="00266ABA"/>
    <w:rsid w:val="002767AC"/>
    <w:rsid w:val="00276828"/>
    <w:rsid w:val="002923AB"/>
    <w:rsid w:val="002B14D0"/>
    <w:rsid w:val="002B21E7"/>
    <w:rsid w:val="002C6DDD"/>
    <w:rsid w:val="002E39EA"/>
    <w:rsid w:val="002F5AF4"/>
    <w:rsid w:val="002F66FD"/>
    <w:rsid w:val="003042A7"/>
    <w:rsid w:val="00305511"/>
    <w:rsid w:val="003531E0"/>
    <w:rsid w:val="0036596A"/>
    <w:rsid w:val="00381023"/>
    <w:rsid w:val="003C3A4A"/>
    <w:rsid w:val="00400E2C"/>
    <w:rsid w:val="00404ACB"/>
    <w:rsid w:val="00423598"/>
    <w:rsid w:val="0042687F"/>
    <w:rsid w:val="00431CFB"/>
    <w:rsid w:val="004330AF"/>
    <w:rsid w:val="0045392D"/>
    <w:rsid w:val="00471C5A"/>
    <w:rsid w:val="00481CD5"/>
    <w:rsid w:val="004A4507"/>
    <w:rsid w:val="004B1C87"/>
    <w:rsid w:val="004D5E51"/>
    <w:rsid w:val="004F0948"/>
    <w:rsid w:val="004F25BC"/>
    <w:rsid w:val="004F6A91"/>
    <w:rsid w:val="004F72CD"/>
    <w:rsid w:val="00501811"/>
    <w:rsid w:val="00514D0D"/>
    <w:rsid w:val="00544BAF"/>
    <w:rsid w:val="00546546"/>
    <w:rsid w:val="00555A5F"/>
    <w:rsid w:val="005562A0"/>
    <w:rsid w:val="00560E6A"/>
    <w:rsid w:val="00596ED3"/>
    <w:rsid w:val="005A0831"/>
    <w:rsid w:val="005B29F8"/>
    <w:rsid w:val="005B727A"/>
    <w:rsid w:val="005B7FB0"/>
    <w:rsid w:val="005D7AB3"/>
    <w:rsid w:val="005E4B18"/>
    <w:rsid w:val="005F24D8"/>
    <w:rsid w:val="00613DBA"/>
    <w:rsid w:val="00624BA6"/>
    <w:rsid w:val="00632C3D"/>
    <w:rsid w:val="00637C3F"/>
    <w:rsid w:val="00646284"/>
    <w:rsid w:val="00650C16"/>
    <w:rsid w:val="0067472D"/>
    <w:rsid w:val="0068445D"/>
    <w:rsid w:val="00684693"/>
    <w:rsid w:val="006853ED"/>
    <w:rsid w:val="006952BA"/>
    <w:rsid w:val="00696F40"/>
    <w:rsid w:val="006B067E"/>
    <w:rsid w:val="006D0798"/>
    <w:rsid w:val="006D4326"/>
    <w:rsid w:val="006F67A7"/>
    <w:rsid w:val="00724AE7"/>
    <w:rsid w:val="007306DA"/>
    <w:rsid w:val="00762F76"/>
    <w:rsid w:val="007637A1"/>
    <w:rsid w:val="0078107D"/>
    <w:rsid w:val="007902E3"/>
    <w:rsid w:val="0079335A"/>
    <w:rsid w:val="007A15C7"/>
    <w:rsid w:val="007A31C7"/>
    <w:rsid w:val="007D05D2"/>
    <w:rsid w:val="007E0EE9"/>
    <w:rsid w:val="00825FF2"/>
    <w:rsid w:val="00841FFA"/>
    <w:rsid w:val="008814A9"/>
    <w:rsid w:val="00884A0A"/>
    <w:rsid w:val="0089207B"/>
    <w:rsid w:val="008941AC"/>
    <w:rsid w:val="008B4995"/>
    <w:rsid w:val="008C58C0"/>
    <w:rsid w:val="008D21E0"/>
    <w:rsid w:val="008F1BE5"/>
    <w:rsid w:val="00906551"/>
    <w:rsid w:val="00946B03"/>
    <w:rsid w:val="00952F36"/>
    <w:rsid w:val="00954B05"/>
    <w:rsid w:val="00966EB3"/>
    <w:rsid w:val="00967530"/>
    <w:rsid w:val="009856D1"/>
    <w:rsid w:val="009A6C3B"/>
    <w:rsid w:val="009C19D1"/>
    <w:rsid w:val="009D0E7A"/>
    <w:rsid w:val="00A03CEA"/>
    <w:rsid w:val="00A054DF"/>
    <w:rsid w:val="00A05B3C"/>
    <w:rsid w:val="00A25AA4"/>
    <w:rsid w:val="00A35D63"/>
    <w:rsid w:val="00A447AD"/>
    <w:rsid w:val="00A56ADF"/>
    <w:rsid w:val="00A603BD"/>
    <w:rsid w:val="00A7007E"/>
    <w:rsid w:val="00A75D8A"/>
    <w:rsid w:val="00AC2D16"/>
    <w:rsid w:val="00AF5B3B"/>
    <w:rsid w:val="00B01AAC"/>
    <w:rsid w:val="00B17BFB"/>
    <w:rsid w:val="00B23D03"/>
    <w:rsid w:val="00B25598"/>
    <w:rsid w:val="00B41A83"/>
    <w:rsid w:val="00B46079"/>
    <w:rsid w:val="00B777EB"/>
    <w:rsid w:val="00B80C8F"/>
    <w:rsid w:val="00B93872"/>
    <w:rsid w:val="00BA5A9F"/>
    <w:rsid w:val="00BB73A1"/>
    <w:rsid w:val="00BE11A9"/>
    <w:rsid w:val="00BE2E08"/>
    <w:rsid w:val="00BE49E5"/>
    <w:rsid w:val="00BF5AFA"/>
    <w:rsid w:val="00C11239"/>
    <w:rsid w:val="00C172E2"/>
    <w:rsid w:val="00C2366C"/>
    <w:rsid w:val="00C2611C"/>
    <w:rsid w:val="00C40FAF"/>
    <w:rsid w:val="00C92F21"/>
    <w:rsid w:val="00CA171B"/>
    <w:rsid w:val="00CA23CD"/>
    <w:rsid w:val="00CB2F45"/>
    <w:rsid w:val="00CC282D"/>
    <w:rsid w:val="00CE2752"/>
    <w:rsid w:val="00CF63A3"/>
    <w:rsid w:val="00D01B39"/>
    <w:rsid w:val="00D17DDF"/>
    <w:rsid w:val="00D246F4"/>
    <w:rsid w:val="00D329B8"/>
    <w:rsid w:val="00D36097"/>
    <w:rsid w:val="00D45E2D"/>
    <w:rsid w:val="00D55C88"/>
    <w:rsid w:val="00D77A64"/>
    <w:rsid w:val="00D9334B"/>
    <w:rsid w:val="00D93715"/>
    <w:rsid w:val="00DC0624"/>
    <w:rsid w:val="00DC2BEA"/>
    <w:rsid w:val="00DD6216"/>
    <w:rsid w:val="00DE0FB9"/>
    <w:rsid w:val="00DE55B1"/>
    <w:rsid w:val="00E06C70"/>
    <w:rsid w:val="00E167C5"/>
    <w:rsid w:val="00E720C3"/>
    <w:rsid w:val="00E75AC8"/>
    <w:rsid w:val="00E8086F"/>
    <w:rsid w:val="00E87B12"/>
    <w:rsid w:val="00E9516B"/>
    <w:rsid w:val="00EA46D2"/>
    <w:rsid w:val="00EA5F52"/>
    <w:rsid w:val="00EB2106"/>
    <w:rsid w:val="00EC3920"/>
    <w:rsid w:val="00EC73AB"/>
    <w:rsid w:val="00F0321E"/>
    <w:rsid w:val="00F11AE7"/>
    <w:rsid w:val="00F16E34"/>
    <w:rsid w:val="00F22D7A"/>
    <w:rsid w:val="00F3177F"/>
    <w:rsid w:val="00F44EFA"/>
    <w:rsid w:val="00F47411"/>
    <w:rsid w:val="00F65EFC"/>
    <w:rsid w:val="00F81C54"/>
    <w:rsid w:val="00FA1C89"/>
    <w:rsid w:val="00FA3009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C3F5"/>
  <w15:chartTrackingRefBased/>
  <w15:docId w15:val="{3B4E50AC-5C61-4EE7-B426-5C433FE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B39"/>
    <w:rPr>
      <w:b/>
      <w:bCs/>
      <w:smallCaps/>
      <w:color w:val="0F4761" w:themeColor="accent1" w:themeShade="BF"/>
      <w:spacing w:val="5"/>
    </w:rPr>
  </w:style>
  <w:style w:type="paragraph" w:customStyle="1" w:styleId="desktop-only">
    <w:name w:val="desktop-only"/>
    <w:basedOn w:val="Normal"/>
    <w:rsid w:val="002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9fyld">
    <w:name w:val="d9fyld"/>
    <w:basedOn w:val="DefaultParagraphFont"/>
    <w:rsid w:val="006D0798"/>
  </w:style>
  <w:style w:type="character" w:customStyle="1" w:styleId="hgkelc">
    <w:name w:val="hgkelc"/>
    <w:basedOn w:val="DefaultParagraphFont"/>
    <w:rsid w:val="006D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2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7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33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61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A0FF"/>
                                <w:left w:val="single" w:sz="6" w:space="15" w:color="00A0FF"/>
                                <w:bottom w:val="single" w:sz="6" w:space="8" w:color="00A0FF"/>
                                <w:right w:val="single" w:sz="6" w:space="15" w:color="00A0FF"/>
                              </w:divBdr>
                            </w:div>
                          </w:divsChild>
                        </w:div>
                        <w:div w:id="20913472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A0FF"/>
                                <w:left w:val="single" w:sz="6" w:space="15" w:color="00A0FF"/>
                                <w:bottom w:val="single" w:sz="6" w:space="8" w:color="00A0FF"/>
                                <w:right w:val="single" w:sz="6" w:space="15" w:color="00A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0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3333"/>
                            <w:right w:val="none" w:sz="0" w:space="0" w:color="auto"/>
                          </w:divBdr>
                          <w:divsChild>
                            <w:div w:id="493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6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89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3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1405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44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0093DD"/>
                                    <w:left w:val="single" w:sz="18" w:space="0" w:color="0093DD"/>
                                    <w:bottom w:val="single" w:sz="18" w:space="0" w:color="0093DD"/>
                                    <w:right w:val="single" w:sz="18" w:space="0" w:color="0093DD"/>
                                  </w:divBdr>
                                </w:div>
                                <w:div w:id="4984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016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6175D"/>
                                    <w:left w:val="single" w:sz="18" w:space="0" w:color="E6175D"/>
                                    <w:bottom w:val="single" w:sz="18" w:space="0" w:color="E6175D"/>
                                    <w:right w:val="single" w:sz="18" w:space="0" w:color="E6175D"/>
                                  </w:divBdr>
                                </w:div>
                                <w:div w:id="7397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482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A7401"/>
                                    <w:left w:val="single" w:sz="18" w:space="0" w:color="EA7401"/>
                                    <w:bottom w:val="single" w:sz="18" w:space="0" w:color="EA7401"/>
                                    <w:right w:val="single" w:sz="18" w:space="0" w:color="EA7401"/>
                                  </w:divBdr>
                                </w:div>
                                <w:div w:id="669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0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2B3089"/>
                                    <w:left w:val="single" w:sz="18" w:space="0" w:color="2B3089"/>
                                    <w:bottom w:val="single" w:sz="18" w:space="0" w:color="2B3089"/>
                                    <w:right w:val="single" w:sz="18" w:space="0" w:color="2B3089"/>
                                  </w:divBdr>
                                </w:div>
                                <w:div w:id="19434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3466-E36C-45F1-AA0F-17F4D2F5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Corliss</dc:creator>
  <cp:keywords/>
  <dc:description/>
  <cp:lastModifiedBy>Lambert Corliss</cp:lastModifiedBy>
  <cp:revision>200</cp:revision>
  <dcterms:created xsi:type="dcterms:W3CDTF">2024-06-02T21:56:00Z</dcterms:created>
  <dcterms:modified xsi:type="dcterms:W3CDTF">2024-06-04T01:41:00Z</dcterms:modified>
</cp:coreProperties>
</file>